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ED39" w14:textId="77777777" w:rsidR="009C16FF" w:rsidRDefault="00146A78">
      <w:pPr>
        <w:pStyle w:val="Heading1"/>
        <w:spacing w:before="63" w:line="259" w:lineRule="auto"/>
        <w:ind w:left="5094" w:right="4413"/>
      </w:pPr>
      <w:r>
        <w:t>Undertaking</w:t>
      </w:r>
      <w:r>
        <w:rPr>
          <w:spacing w:val="-52"/>
        </w:rPr>
        <w:t xml:space="preserve"> </w:t>
      </w:r>
      <w:r>
        <w:t>Between</w:t>
      </w:r>
    </w:p>
    <w:p w14:paraId="50AF7740" w14:textId="77777777" w:rsidR="009C16FF" w:rsidRDefault="00146A78">
      <w:pPr>
        <w:spacing w:line="259" w:lineRule="auto"/>
        <w:ind w:left="3106" w:right="2428"/>
        <w:jc w:val="center"/>
        <w:rPr>
          <w:b/>
        </w:rPr>
      </w:pPr>
      <w:r>
        <w:rPr>
          <w:b/>
        </w:rPr>
        <w:t>Indo German Science and Technology Centre (IGSTC)</w:t>
      </w:r>
      <w:r>
        <w:rPr>
          <w:b/>
          <w:spacing w:val="-52"/>
        </w:rPr>
        <w:t xml:space="preserve"> </w:t>
      </w:r>
      <w:r>
        <w:rPr>
          <w:b/>
        </w:rPr>
        <w:t>&amp;</w:t>
      </w:r>
    </w:p>
    <w:p w14:paraId="767EC064" w14:textId="77777777" w:rsidR="009C16FF" w:rsidRDefault="00146A78">
      <w:pPr>
        <w:pStyle w:val="Heading1"/>
        <w:spacing w:before="1"/>
      </w:pPr>
      <w:r>
        <w:t>(</w:t>
      </w:r>
      <w:r>
        <w:rPr>
          <w:u w:val="single"/>
        </w:rPr>
        <w:t>Name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Institution/Industry)</w:t>
      </w:r>
    </w:p>
    <w:p w14:paraId="77A7BCFA" w14:textId="7FBC82A9" w:rsidR="009C16FF" w:rsidRPr="00127A08" w:rsidRDefault="00000000" w:rsidP="003C1322">
      <w:pPr>
        <w:pStyle w:val="BodyText"/>
        <w:tabs>
          <w:tab w:val="left" w:pos="5892"/>
        </w:tabs>
        <w:spacing w:before="174" w:line="259" w:lineRule="auto"/>
        <w:ind w:left="100" w:right="125"/>
        <w:jc w:val="both"/>
        <w:rPr>
          <w:color w:val="000000" w:themeColor="text1"/>
        </w:rPr>
      </w:pPr>
      <w:r>
        <w:rPr>
          <w:color w:val="000000" w:themeColor="text1"/>
        </w:rPr>
        <w:pict w14:anchorId="2E0A2566">
          <v:rect id="_x0000_s1026" style="position:absolute;left:0;text-align:left;margin-left:378.15pt;margin-top:31.5pt;width:3.35pt;height:.5pt;z-index:-251658752;mso-position-horizontal-relative:page" fillcolor="black" stroked="f">
            <w10:wrap anchorx="page"/>
          </v:rect>
        </w:pict>
      </w:r>
      <w:r w:rsidR="00146A78" w:rsidRPr="00127A08">
        <w:rPr>
          <w:color w:val="000000" w:themeColor="text1"/>
        </w:rPr>
        <w:t>This undertaking has been entered into consideration of the mutual acceptance of the terms &amp; conditions</w:t>
      </w:r>
      <w:r w:rsidR="008A42D9">
        <w:rPr>
          <w:color w:val="000000" w:themeColor="text1"/>
        </w:rPr>
        <w:t xml:space="preserve"> </w:t>
      </w:r>
      <w:r w:rsidR="00FB106C">
        <w:rPr>
          <w:color w:val="000000" w:themeColor="text1"/>
        </w:rPr>
        <w:t>(Annexure I)</w:t>
      </w:r>
      <w:r w:rsidR="001E4FF5">
        <w:rPr>
          <w:color w:val="000000" w:themeColor="text1"/>
        </w:rPr>
        <w:t xml:space="preserve"> </w:t>
      </w:r>
      <w:r w:rsidR="00146A78" w:rsidRPr="00127A08">
        <w:rPr>
          <w:color w:val="000000" w:themeColor="text1"/>
        </w:rPr>
        <w:t>under the IGSTC</w:t>
      </w:r>
      <w:r w:rsidR="00146A78" w:rsidRPr="00127A08">
        <w:rPr>
          <w:color w:val="000000" w:themeColor="text1"/>
          <w:spacing w:val="1"/>
        </w:rPr>
        <w:t xml:space="preserve"> </w:t>
      </w:r>
      <w:r w:rsidR="00146A78" w:rsidRPr="00127A08">
        <w:rPr>
          <w:color w:val="000000" w:themeColor="text1"/>
        </w:rPr>
        <w:t>Programme</w:t>
      </w:r>
      <w:r w:rsidR="00146A78" w:rsidRPr="00127A08">
        <w:rPr>
          <w:color w:val="000000" w:themeColor="text1"/>
          <w:spacing w:val="3"/>
        </w:rPr>
        <w:t xml:space="preserve"> </w:t>
      </w:r>
      <w:r w:rsidR="00146A78" w:rsidRPr="00127A08">
        <w:rPr>
          <w:color w:val="000000" w:themeColor="text1"/>
        </w:rPr>
        <w:t>–</w:t>
      </w:r>
      <w:r w:rsidR="00146A78" w:rsidRPr="00127A08">
        <w:rPr>
          <w:color w:val="000000" w:themeColor="text1"/>
          <w:spacing w:val="2"/>
        </w:rPr>
        <w:t xml:space="preserve"> </w:t>
      </w:r>
      <w:r w:rsidR="00146A78" w:rsidRPr="00127A08">
        <w:rPr>
          <w:color w:val="000000" w:themeColor="text1"/>
        </w:rPr>
        <w:t>Small</w:t>
      </w:r>
      <w:r w:rsidR="00146A78" w:rsidRPr="00127A08">
        <w:rPr>
          <w:color w:val="000000" w:themeColor="text1"/>
          <w:spacing w:val="7"/>
        </w:rPr>
        <w:t xml:space="preserve"> </w:t>
      </w:r>
      <w:r w:rsidR="00146A78" w:rsidRPr="00127A08">
        <w:rPr>
          <w:color w:val="000000" w:themeColor="text1"/>
        </w:rPr>
        <w:t>Immediate</w:t>
      </w:r>
      <w:r w:rsidR="00146A78" w:rsidRPr="00127A08">
        <w:rPr>
          <w:color w:val="000000" w:themeColor="text1"/>
          <w:spacing w:val="2"/>
        </w:rPr>
        <w:t xml:space="preserve"> </w:t>
      </w:r>
      <w:r w:rsidR="00146A78" w:rsidRPr="00127A08">
        <w:rPr>
          <w:color w:val="000000" w:themeColor="text1"/>
        </w:rPr>
        <w:t>Need</w:t>
      </w:r>
      <w:r w:rsidR="00146A78" w:rsidRPr="00127A08">
        <w:rPr>
          <w:color w:val="000000" w:themeColor="text1"/>
          <w:spacing w:val="6"/>
        </w:rPr>
        <w:t xml:space="preserve"> </w:t>
      </w:r>
      <w:r w:rsidR="00146A78" w:rsidRPr="00127A08">
        <w:rPr>
          <w:color w:val="000000" w:themeColor="text1"/>
        </w:rPr>
        <w:t>Grants</w:t>
      </w:r>
      <w:r w:rsidR="00146A78" w:rsidRPr="00127A08">
        <w:rPr>
          <w:color w:val="000000" w:themeColor="text1"/>
          <w:spacing w:val="4"/>
        </w:rPr>
        <w:t xml:space="preserve"> </w:t>
      </w:r>
      <w:r w:rsidR="00146A78" w:rsidRPr="00127A08">
        <w:rPr>
          <w:color w:val="000000" w:themeColor="text1"/>
        </w:rPr>
        <w:t>(SING) on</w:t>
      </w:r>
      <w:r w:rsidR="00146A78" w:rsidRPr="00127A08">
        <w:rPr>
          <w:color w:val="000000" w:themeColor="text1"/>
          <w:spacing w:val="6"/>
        </w:rPr>
        <w:t xml:space="preserve"> </w:t>
      </w:r>
      <w:r w:rsidR="00146A78" w:rsidRPr="00127A08">
        <w:rPr>
          <w:color w:val="000000" w:themeColor="text1"/>
        </w:rPr>
        <w:t>this</w:t>
      </w:r>
      <w:r w:rsidR="00146A78" w:rsidRPr="00127A08">
        <w:rPr>
          <w:color w:val="000000" w:themeColor="text1"/>
          <w:u w:val="single"/>
        </w:rPr>
        <w:tab/>
      </w:r>
      <w:r w:rsidR="00146A78" w:rsidRPr="00127A08">
        <w:rPr>
          <w:color w:val="000000" w:themeColor="text1"/>
        </w:rPr>
        <w:t>(Day</w:t>
      </w:r>
      <w:r w:rsidR="00146A78" w:rsidRPr="00127A08">
        <w:rPr>
          <w:color w:val="000000" w:themeColor="text1"/>
          <w:spacing w:val="-3"/>
        </w:rPr>
        <w:t xml:space="preserve"> </w:t>
      </w:r>
      <w:r w:rsidR="00146A78" w:rsidRPr="00127A08">
        <w:rPr>
          <w:color w:val="000000" w:themeColor="text1"/>
        </w:rPr>
        <w:t>&amp;</w:t>
      </w:r>
      <w:r w:rsidR="00146A78" w:rsidRPr="00127A08">
        <w:rPr>
          <w:color w:val="000000" w:themeColor="text1"/>
          <w:spacing w:val="5"/>
        </w:rPr>
        <w:t xml:space="preserve"> </w:t>
      </w:r>
      <w:r w:rsidR="00146A78" w:rsidRPr="00127A08">
        <w:rPr>
          <w:color w:val="000000" w:themeColor="text1"/>
        </w:rPr>
        <w:t>Date</w:t>
      </w:r>
      <w:r w:rsidR="00127A08">
        <w:rPr>
          <w:color w:val="000000" w:themeColor="text1"/>
        </w:rPr>
        <w:t>)</w:t>
      </w:r>
      <w:r w:rsidR="00146A78" w:rsidRPr="00127A08">
        <w:rPr>
          <w:color w:val="000000" w:themeColor="text1"/>
        </w:rPr>
        <w:t>.</w:t>
      </w:r>
      <w:r w:rsidR="00146A78" w:rsidRPr="00127A08">
        <w:rPr>
          <w:color w:val="000000" w:themeColor="text1"/>
          <w:spacing w:val="10"/>
        </w:rPr>
        <w:t xml:space="preserve"> </w:t>
      </w:r>
      <w:r w:rsidR="00146A78" w:rsidRPr="00127A08">
        <w:rPr>
          <w:color w:val="000000" w:themeColor="text1"/>
        </w:rPr>
        <w:t>The</w:t>
      </w:r>
      <w:r w:rsidR="00146A78" w:rsidRPr="00127A08">
        <w:rPr>
          <w:color w:val="000000" w:themeColor="text1"/>
          <w:spacing w:val="-1"/>
        </w:rPr>
        <w:t xml:space="preserve"> </w:t>
      </w:r>
      <w:r w:rsidR="00146A78" w:rsidRPr="00127A08">
        <w:rPr>
          <w:color w:val="000000" w:themeColor="text1"/>
        </w:rPr>
        <w:t>IGSTC</w:t>
      </w:r>
      <w:r w:rsidR="00146A78" w:rsidRPr="00127A08">
        <w:rPr>
          <w:color w:val="000000" w:themeColor="text1"/>
          <w:spacing w:val="3"/>
        </w:rPr>
        <w:t xml:space="preserve"> </w:t>
      </w:r>
      <w:r w:rsidR="00146A78" w:rsidRPr="00127A08">
        <w:rPr>
          <w:color w:val="000000" w:themeColor="text1"/>
        </w:rPr>
        <w:t>grant</w:t>
      </w:r>
      <w:r w:rsidR="00146A78" w:rsidRPr="00127A08">
        <w:rPr>
          <w:color w:val="000000" w:themeColor="text1"/>
          <w:spacing w:val="4"/>
        </w:rPr>
        <w:t xml:space="preserve"> </w:t>
      </w:r>
      <w:r w:rsidR="00146A78" w:rsidRPr="00127A08">
        <w:rPr>
          <w:color w:val="000000" w:themeColor="text1"/>
        </w:rPr>
        <w:t>is</w:t>
      </w:r>
      <w:r w:rsidR="00146A78" w:rsidRPr="00127A08">
        <w:rPr>
          <w:color w:val="000000" w:themeColor="text1"/>
          <w:spacing w:val="5"/>
        </w:rPr>
        <w:t xml:space="preserve"> </w:t>
      </w:r>
      <w:r w:rsidR="00146A78" w:rsidRPr="00127A08">
        <w:rPr>
          <w:color w:val="000000" w:themeColor="text1"/>
        </w:rPr>
        <w:t>subject</w:t>
      </w:r>
      <w:r w:rsidR="00146A78" w:rsidRPr="00127A08">
        <w:rPr>
          <w:color w:val="000000" w:themeColor="text1"/>
          <w:spacing w:val="9"/>
        </w:rPr>
        <w:t xml:space="preserve"> </w:t>
      </w:r>
      <w:r w:rsidR="00146A78" w:rsidRPr="00127A08">
        <w:rPr>
          <w:color w:val="000000" w:themeColor="text1"/>
        </w:rPr>
        <w:t>to</w:t>
      </w:r>
      <w:r w:rsidR="00146A78" w:rsidRPr="00127A08">
        <w:rPr>
          <w:color w:val="000000" w:themeColor="text1"/>
          <w:spacing w:val="2"/>
        </w:rPr>
        <w:t xml:space="preserve"> </w:t>
      </w:r>
      <w:r w:rsidR="00146A78" w:rsidRPr="00127A08">
        <w:rPr>
          <w:color w:val="000000" w:themeColor="text1"/>
        </w:rPr>
        <w:t>fulfilling</w:t>
      </w:r>
      <w:r w:rsidR="00146A78" w:rsidRPr="00127A08">
        <w:rPr>
          <w:color w:val="000000" w:themeColor="text1"/>
          <w:spacing w:val="3"/>
        </w:rPr>
        <w:t xml:space="preserve"> </w:t>
      </w:r>
      <w:r w:rsidR="000800F2" w:rsidRPr="00127A08">
        <w:rPr>
          <w:color w:val="000000" w:themeColor="text1"/>
        </w:rPr>
        <w:t>all</w:t>
      </w:r>
      <w:r w:rsidR="000800F2" w:rsidRPr="00127A08">
        <w:rPr>
          <w:color w:val="000000" w:themeColor="text1"/>
          <w:spacing w:val="-48"/>
        </w:rPr>
        <w:t xml:space="preserve"> </w:t>
      </w:r>
      <w:r w:rsidR="009B2870">
        <w:rPr>
          <w:color w:val="000000" w:themeColor="text1"/>
          <w:spacing w:val="-48"/>
        </w:rPr>
        <w:t xml:space="preserve">     </w:t>
      </w:r>
      <w:r w:rsidR="00A061A1" w:rsidRPr="00127A08">
        <w:rPr>
          <w:color w:val="000000" w:themeColor="text1"/>
          <w:spacing w:val="-2"/>
        </w:rPr>
        <w:t xml:space="preserve">terms &amp; </w:t>
      </w:r>
      <w:r w:rsidR="00146A78" w:rsidRPr="00127A08">
        <w:rPr>
          <w:color w:val="000000" w:themeColor="text1"/>
        </w:rPr>
        <w:t>conditions</w:t>
      </w:r>
      <w:r w:rsidR="00146A78" w:rsidRPr="00127A08">
        <w:rPr>
          <w:color w:val="000000" w:themeColor="text1"/>
          <w:spacing w:val="-3"/>
        </w:rPr>
        <w:t xml:space="preserve"> </w:t>
      </w:r>
      <w:r w:rsidR="00FB106C">
        <w:rPr>
          <w:color w:val="000000" w:themeColor="text1"/>
        </w:rPr>
        <w:t>as annexed</w:t>
      </w:r>
      <w:r w:rsidR="00A061A1" w:rsidRPr="00127A08">
        <w:rPr>
          <w:color w:val="000000" w:themeColor="text1"/>
        </w:rPr>
        <w:t xml:space="preserve"> with the award letter</w:t>
      </w:r>
      <w:r w:rsidR="00146A78" w:rsidRPr="00127A08">
        <w:rPr>
          <w:color w:val="000000" w:themeColor="text1"/>
          <w:spacing w:val="3"/>
        </w:rPr>
        <w:t xml:space="preserve"> </w:t>
      </w:r>
      <w:r w:rsidR="00146A78" w:rsidRPr="00127A08">
        <w:rPr>
          <w:color w:val="000000" w:themeColor="text1"/>
        </w:rPr>
        <w:t>besides this</w:t>
      </w:r>
      <w:r w:rsidR="00146A78" w:rsidRPr="00127A08">
        <w:rPr>
          <w:color w:val="000000" w:themeColor="text1"/>
          <w:spacing w:val="-4"/>
        </w:rPr>
        <w:t xml:space="preserve"> </w:t>
      </w:r>
      <w:r w:rsidR="00146A78" w:rsidRPr="00127A08">
        <w:rPr>
          <w:color w:val="000000" w:themeColor="text1"/>
        </w:rPr>
        <w:t>undertaking and</w:t>
      </w:r>
      <w:r w:rsidR="00146A78" w:rsidRPr="00127A08">
        <w:rPr>
          <w:color w:val="000000" w:themeColor="text1"/>
          <w:spacing w:val="-3"/>
        </w:rPr>
        <w:t xml:space="preserve"> </w:t>
      </w:r>
      <w:r w:rsidR="00146A78" w:rsidRPr="00127A08">
        <w:rPr>
          <w:color w:val="000000" w:themeColor="text1"/>
        </w:rPr>
        <w:t>it</w:t>
      </w:r>
      <w:r w:rsidR="00146A78" w:rsidRPr="00127A08">
        <w:rPr>
          <w:color w:val="000000" w:themeColor="text1"/>
          <w:spacing w:val="4"/>
        </w:rPr>
        <w:t xml:space="preserve"> </w:t>
      </w:r>
      <w:r w:rsidR="00146A78" w:rsidRPr="00127A08">
        <w:rPr>
          <w:color w:val="000000" w:themeColor="text1"/>
        </w:rPr>
        <w:t>should</w:t>
      </w:r>
      <w:r w:rsidR="00146A78" w:rsidRPr="00127A08">
        <w:rPr>
          <w:color w:val="000000" w:themeColor="text1"/>
          <w:spacing w:val="1"/>
        </w:rPr>
        <w:t xml:space="preserve"> </w:t>
      </w:r>
      <w:r w:rsidR="00146A78" w:rsidRPr="00127A08">
        <w:rPr>
          <w:color w:val="000000" w:themeColor="text1"/>
        </w:rPr>
        <w:t>be</w:t>
      </w:r>
      <w:r w:rsidR="00146A78" w:rsidRPr="00127A08">
        <w:rPr>
          <w:color w:val="000000" w:themeColor="text1"/>
          <w:spacing w:val="-1"/>
        </w:rPr>
        <w:t xml:space="preserve"> </w:t>
      </w:r>
      <w:r w:rsidR="00146A78" w:rsidRPr="00127A08">
        <w:rPr>
          <w:color w:val="000000" w:themeColor="text1"/>
        </w:rPr>
        <w:t>strictly</w:t>
      </w:r>
      <w:r w:rsidR="00146A78" w:rsidRPr="00127A08">
        <w:rPr>
          <w:color w:val="000000" w:themeColor="text1"/>
          <w:spacing w:val="-8"/>
        </w:rPr>
        <w:t xml:space="preserve"> </w:t>
      </w:r>
      <w:r w:rsidR="00146A78" w:rsidRPr="00127A08">
        <w:rPr>
          <w:color w:val="000000" w:themeColor="text1"/>
        </w:rPr>
        <w:t>followed.</w:t>
      </w:r>
    </w:p>
    <w:p w14:paraId="7909BE60" w14:textId="77777777" w:rsidR="009C16FF" w:rsidRPr="00127A08" w:rsidRDefault="00146A78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4130"/>
        </w:tabs>
        <w:spacing w:before="158"/>
        <w:ind w:hanging="361"/>
        <w:rPr>
          <w:color w:val="000000" w:themeColor="text1"/>
          <w:sz w:val="20"/>
        </w:rPr>
      </w:pPr>
      <w:r w:rsidRPr="00127A08">
        <w:rPr>
          <w:color w:val="000000" w:themeColor="text1"/>
          <w:sz w:val="20"/>
        </w:rPr>
        <w:t>Duration</w:t>
      </w:r>
      <w:r w:rsidRPr="00127A08">
        <w:rPr>
          <w:color w:val="000000" w:themeColor="text1"/>
          <w:spacing w:val="4"/>
          <w:sz w:val="20"/>
        </w:rPr>
        <w:t xml:space="preserve"> </w:t>
      </w:r>
      <w:r w:rsidRPr="00127A08">
        <w:rPr>
          <w:color w:val="000000" w:themeColor="text1"/>
          <w:sz w:val="20"/>
        </w:rPr>
        <w:t>of</w:t>
      </w:r>
      <w:r w:rsidRPr="00127A08">
        <w:rPr>
          <w:color w:val="000000" w:themeColor="text1"/>
          <w:spacing w:val="-5"/>
          <w:sz w:val="20"/>
        </w:rPr>
        <w:t xml:space="preserve"> </w:t>
      </w:r>
      <w:r w:rsidRPr="00127A08">
        <w:rPr>
          <w:color w:val="000000" w:themeColor="text1"/>
          <w:sz w:val="20"/>
        </w:rPr>
        <w:t>the</w:t>
      </w:r>
      <w:r w:rsidRPr="00127A08">
        <w:rPr>
          <w:color w:val="000000" w:themeColor="text1"/>
          <w:spacing w:val="-6"/>
          <w:sz w:val="20"/>
        </w:rPr>
        <w:t xml:space="preserve"> </w:t>
      </w:r>
      <w:r w:rsidRPr="00127A08">
        <w:rPr>
          <w:color w:val="000000" w:themeColor="text1"/>
          <w:sz w:val="20"/>
        </w:rPr>
        <w:t>award:</w:t>
      </w:r>
      <w:r w:rsidRPr="00127A08">
        <w:rPr>
          <w:color w:val="000000" w:themeColor="text1"/>
          <w:spacing w:val="2"/>
          <w:sz w:val="20"/>
        </w:rPr>
        <w:t xml:space="preserve"> </w:t>
      </w:r>
      <w:r w:rsidRPr="00127A08">
        <w:rPr>
          <w:color w:val="000000" w:themeColor="text1"/>
          <w:sz w:val="20"/>
        </w:rPr>
        <w:t>(period)</w:t>
      </w:r>
      <w:r w:rsidRPr="00127A08">
        <w:rPr>
          <w:color w:val="000000" w:themeColor="text1"/>
          <w:sz w:val="20"/>
          <w:u w:val="single"/>
        </w:rPr>
        <w:tab/>
      </w:r>
      <w:r w:rsidRPr="00127A08">
        <w:rPr>
          <w:color w:val="000000" w:themeColor="text1"/>
          <w:sz w:val="20"/>
        </w:rPr>
        <w:t>from</w:t>
      </w:r>
      <w:r w:rsidRPr="00127A08">
        <w:rPr>
          <w:color w:val="000000" w:themeColor="text1"/>
          <w:spacing w:val="-2"/>
          <w:sz w:val="20"/>
        </w:rPr>
        <w:t xml:space="preserve"> </w:t>
      </w:r>
      <w:r w:rsidRPr="00127A08">
        <w:rPr>
          <w:color w:val="000000" w:themeColor="text1"/>
          <w:sz w:val="20"/>
        </w:rPr>
        <w:t>the</w:t>
      </w:r>
      <w:r w:rsidRPr="00127A08">
        <w:rPr>
          <w:color w:val="000000" w:themeColor="text1"/>
          <w:spacing w:val="-2"/>
          <w:sz w:val="20"/>
        </w:rPr>
        <w:t xml:space="preserve"> </w:t>
      </w:r>
      <w:r w:rsidRPr="00127A08">
        <w:rPr>
          <w:color w:val="000000" w:themeColor="text1"/>
          <w:sz w:val="20"/>
        </w:rPr>
        <w:t>date</w:t>
      </w:r>
      <w:r w:rsidRPr="00127A08">
        <w:rPr>
          <w:color w:val="000000" w:themeColor="text1"/>
          <w:spacing w:val="-2"/>
          <w:sz w:val="20"/>
        </w:rPr>
        <w:t xml:space="preserve"> </w:t>
      </w:r>
      <w:r w:rsidRPr="00127A08">
        <w:rPr>
          <w:color w:val="000000" w:themeColor="text1"/>
          <w:sz w:val="20"/>
        </w:rPr>
        <w:t>of</w:t>
      </w:r>
      <w:r w:rsidRPr="00127A08">
        <w:rPr>
          <w:color w:val="000000" w:themeColor="text1"/>
          <w:spacing w:val="-4"/>
          <w:sz w:val="20"/>
        </w:rPr>
        <w:t xml:space="preserve"> </w:t>
      </w:r>
      <w:r w:rsidRPr="00127A08">
        <w:rPr>
          <w:color w:val="000000" w:themeColor="text1"/>
          <w:sz w:val="20"/>
        </w:rPr>
        <w:t>award.</w:t>
      </w:r>
    </w:p>
    <w:p w14:paraId="05D956F3" w14:textId="77777777" w:rsidR="009C16FF" w:rsidRPr="00127A08" w:rsidRDefault="009C16FF">
      <w:pPr>
        <w:pStyle w:val="BodyText"/>
        <w:spacing w:before="4"/>
        <w:ind w:left="0"/>
        <w:rPr>
          <w:color w:val="000000" w:themeColor="text1"/>
          <w:sz w:val="23"/>
        </w:rPr>
      </w:pPr>
    </w:p>
    <w:p w14:paraId="7DE9554E" w14:textId="77777777" w:rsidR="009C16FF" w:rsidRPr="00127A08" w:rsidRDefault="00146A7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/>
        <w:ind w:hanging="361"/>
        <w:rPr>
          <w:color w:val="000000" w:themeColor="text1"/>
          <w:sz w:val="20"/>
        </w:rPr>
      </w:pPr>
      <w:r w:rsidRPr="00127A08">
        <w:rPr>
          <w:color w:val="000000" w:themeColor="text1"/>
          <w:sz w:val="20"/>
        </w:rPr>
        <w:t>Financial</w:t>
      </w:r>
      <w:r w:rsidRPr="00127A08">
        <w:rPr>
          <w:color w:val="000000" w:themeColor="text1"/>
          <w:spacing w:val="-2"/>
          <w:sz w:val="20"/>
        </w:rPr>
        <w:t xml:space="preserve"> </w:t>
      </w:r>
      <w:r w:rsidRPr="00127A08">
        <w:rPr>
          <w:color w:val="000000" w:themeColor="text1"/>
          <w:sz w:val="20"/>
        </w:rPr>
        <w:t>Support:</w:t>
      </w:r>
    </w:p>
    <w:p w14:paraId="292281D0" w14:textId="68503A00" w:rsidR="009C16FF" w:rsidRPr="00127A08" w:rsidRDefault="00146A78" w:rsidP="00A061A1">
      <w:pPr>
        <w:pStyle w:val="BodyText"/>
        <w:tabs>
          <w:tab w:val="left" w:pos="7439"/>
        </w:tabs>
        <w:spacing w:before="178"/>
        <w:jc w:val="both"/>
        <w:rPr>
          <w:color w:val="000000" w:themeColor="text1"/>
        </w:rPr>
      </w:pPr>
      <w:r w:rsidRPr="00127A08">
        <w:rPr>
          <w:color w:val="000000" w:themeColor="text1"/>
        </w:rPr>
        <w:t>IGSTC will</w:t>
      </w:r>
      <w:r w:rsidRPr="00127A08">
        <w:rPr>
          <w:color w:val="000000" w:themeColor="text1"/>
          <w:spacing w:val="3"/>
        </w:rPr>
        <w:t xml:space="preserve"> </w:t>
      </w:r>
      <w:r w:rsidRPr="00127A08">
        <w:rPr>
          <w:color w:val="000000" w:themeColor="text1"/>
        </w:rPr>
        <w:t>provide</w:t>
      </w:r>
      <w:r w:rsidRPr="00127A08">
        <w:rPr>
          <w:color w:val="000000" w:themeColor="text1"/>
          <w:spacing w:val="-3"/>
        </w:rPr>
        <w:t xml:space="preserve"> </w:t>
      </w:r>
      <w:r w:rsidRPr="00127A08">
        <w:rPr>
          <w:color w:val="000000" w:themeColor="text1"/>
        </w:rPr>
        <w:t>grant-in-aid</w:t>
      </w:r>
      <w:r w:rsidRPr="00127A08">
        <w:rPr>
          <w:color w:val="000000" w:themeColor="text1"/>
          <w:spacing w:val="-4"/>
        </w:rPr>
        <w:t xml:space="preserve"> </w:t>
      </w:r>
      <w:r w:rsidRPr="00127A08">
        <w:rPr>
          <w:color w:val="000000" w:themeColor="text1"/>
        </w:rPr>
        <w:t>support</w:t>
      </w:r>
      <w:r w:rsidRPr="00127A08">
        <w:rPr>
          <w:color w:val="000000" w:themeColor="text1"/>
          <w:spacing w:val="-2"/>
        </w:rPr>
        <w:t xml:space="preserve"> </w:t>
      </w:r>
      <w:r w:rsidRPr="00127A08">
        <w:rPr>
          <w:color w:val="000000" w:themeColor="text1"/>
        </w:rPr>
        <w:t>to</w:t>
      </w:r>
      <w:r w:rsidRPr="00127A08">
        <w:rPr>
          <w:color w:val="000000" w:themeColor="text1"/>
          <w:spacing w:val="-5"/>
        </w:rPr>
        <w:t xml:space="preserve"> </w:t>
      </w:r>
      <w:r w:rsidRPr="00127A08">
        <w:rPr>
          <w:color w:val="000000" w:themeColor="text1"/>
        </w:rPr>
        <w:t>the</w:t>
      </w:r>
      <w:r w:rsidRPr="00127A08">
        <w:rPr>
          <w:color w:val="000000" w:themeColor="text1"/>
          <w:spacing w:val="-7"/>
        </w:rPr>
        <w:t xml:space="preserve"> </w:t>
      </w:r>
      <w:r w:rsidRPr="00127A08">
        <w:rPr>
          <w:color w:val="000000" w:themeColor="text1"/>
        </w:rPr>
        <w:t>maximum</w:t>
      </w:r>
      <w:r w:rsidRPr="00127A08">
        <w:rPr>
          <w:color w:val="000000" w:themeColor="text1"/>
          <w:spacing w:val="-2"/>
        </w:rPr>
        <w:t xml:space="preserve"> </w:t>
      </w:r>
      <w:r w:rsidRPr="00127A08">
        <w:rPr>
          <w:color w:val="000000" w:themeColor="text1"/>
        </w:rPr>
        <w:t>of</w:t>
      </w:r>
      <w:r w:rsidRPr="00127A08">
        <w:rPr>
          <w:color w:val="000000" w:themeColor="text1"/>
          <w:spacing w:val="-4"/>
        </w:rPr>
        <w:t xml:space="preserve"> </w:t>
      </w:r>
      <w:r w:rsidRPr="00127A08">
        <w:rPr>
          <w:color w:val="000000" w:themeColor="text1"/>
        </w:rPr>
        <w:t>rupee/euro</w:t>
      </w:r>
      <w:r w:rsidRPr="00127A08">
        <w:rPr>
          <w:color w:val="000000" w:themeColor="text1"/>
          <w:u w:val="single"/>
        </w:rPr>
        <w:tab/>
      </w:r>
      <w:r w:rsidRPr="00127A08">
        <w:rPr>
          <w:color w:val="000000" w:themeColor="text1"/>
        </w:rPr>
        <w:t>as</w:t>
      </w:r>
      <w:r w:rsidRPr="00127A08">
        <w:rPr>
          <w:color w:val="000000" w:themeColor="text1"/>
          <w:spacing w:val="-7"/>
        </w:rPr>
        <w:t xml:space="preserve"> </w:t>
      </w:r>
      <w:r w:rsidRPr="00127A08">
        <w:rPr>
          <w:color w:val="000000" w:themeColor="text1"/>
        </w:rPr>
        <w:t>per</w:t>
      </w:r>
      <w:r w:rsidRPr="00127A08">
        <w:rPr>
          <w:color w:val="000000" w:themeColor="text1"/>
          <w:spacing w:val="-1"/>
        </w:rPr>
        <w:t xml:space="preserve"> </w:t>
      </w:r>
      <w:r w:rsidRPr="00127A08">
        <w:rPr>
          <w:color w:val="000000" w:themeColor="text1"/>
        </w:rPr>
        <w:t>the</w:t>
      </w:r>
      <w:r w:rsidRPr="00127A08">
        <w:rPr>
          <w:color w:val="000000" w:themeColor="text1"/>
          <w:spacing w:val="-4"/>
        </w:rPr>
        <w:t xml:space="preserve"> </w:t>
      </w:r>
      <w:r w:rsidRPr="00127A08">
        <w:rPr>
          <w:color w:val="000000" w:themeColor="text1"/>
        </w:rPr>
        <w:t>details</w:t>
      </w:r>
      <w:r w:rsidRPr="00127A08">
        <w:rPr>
          <w:color w:val="000000" w:themeColor="text1"/>
          <w:spacing w:val="-3"/>
        </w:rPr>
        <w:t xml:space="preserve"> </w:t>
      </w:r>
      <w:r w:rsidRPr="00127A08">
        <w:rPr>
          <w:color w:val="000000" w:themeColor="text1"/>
        </w:rPr>
        <w:t>enclosed</w:t>
      </w:r>
      <w:r w:rsidRPr="00127A08">
        <w:rPr>
          <w:color w:val="000000" w:themeColor="text1"/>
          <w:spacing w:val="-1"/>
        </w:rPr>
        <w:t xml:space="preserve"> </w:t>
      </w:r>
      <w:r w:rsidRPr="00127A08">
        <w:rPr>
          <w:color w:val="000000" w:themeColor="text1"/>
        </w:rPr>
        <w:t>in</w:t>
      </w:r>
      <w:r w:rsidR="00A061A1" w:rsidRPr="00127A08">
        <w:rPr>
          <w:color w:val="000000" w:themeColor="text1"/>
        </w:rPr>
        <w:t xml:space="preserve"> Award letter. </w:t>
      </w:r>
      <w:r w:rsidRPr="00127A08">
        <w:rPr>
          <w:color w:val="000000" w:themeColor="text1"/>
        </w:rPr>
        <w:t xml:space="preserve">As per the IGSTC grant condition, </w:t>
      </w:r>
      <w:r w:rsidR="00DD78B7" w:rsidRPr="00127A08">
        <w:rPr>
          <w:color w:val="000000" w:themeColor="text1"/>
        </w:rPr>
        <w:t xml:space="preserve">an advance </w:t>
      </w:r>
      <w:r w:rsidR="00314C92" w:rsidRPr="00127A08">
        <w:rPr>
          <w:color w:val="000000" w:themeColor="text1"/>
        </w:rPr>
        <w:t>up</w:t>
      </w:r>
      <w:r w:rsidR="004D4BCF" w:rsidRPr="00127A08">
        <w:rPr>
          <w:color w:val="000000" w:themeColor="text1"/>
        </w:rPr>
        <w:t xml:space="preserve"> </w:t>
      </w:r>
      <w:r w:rsidR="00314C92" w:rsidRPr="00127A08">
        <w:rPr>
          <w:color w:val="000000" w:themeColor="text1"/>
        </w:rPr>
        <w:t>to</w:t>
      </w:r>
      <w:r w:rsidR="00DD78B7" w:rsidRPr="00127A08">
        <w:rPr>
          <w:color w:val="000000" w:themeColor="text1"/>
        </w:rPr>
        <w:t xml:space="preserve"> the 90% of the sanctioned grant </w:t>
      </w:r>
      <w:r w:rsidR="00FB55E7" w:rsidRPr="00127A08">
        <w:rPr>
          <w:color w:val="000000" w:themeColor="text1"/>
        </w:rPr>
        <w:t>will be disburse</w:t>
      </w:r>
      <w:r w:rsidR="008F3B32" w:rsidRPr="00127A08">
        <w:rPr>
          <w:color w:val="000000" w:themeColor="text1"/>
        </w:rPr>
        <w:t xml:space="preserve">d </w:t>
      </w:r>
      <w:r w:rsidR="00DD78B7" w:rsidRPr="00127A08">
        <w:rPr>
          <w:color w:val="000000" w:themeColor="text1"/>
        </w:rPr>
        <w:t>to the Parent Institution after withholding 10%</w:t>
      </w:r>
      <w:r w:rsidR="00C12D12" w:rsidRPr="00127A08">
        <w:rPr>
          <w:color w:val="000000" w:themeColor="text1"/>
        </w:rPr>
        <w:t xml:space="preserve">, </w:t>
      </w:r>
      <w:r w:rsidR="004D4BCF" w:rsidRPr="00127A08">
        <w:rPr>
          <w:color w:val="000000" w:themeColor="text1"/>
        </w:rPr>
        <w:t>that</w:t>
      </w:r>
      <w:r w:rsidR="00DD78B7" w:rsidRPr="00127A08">
        <w:rPr>
          <w:color w:val="000000" w:themeColor="text1"/>
        </w:rPr>
        <w:t xml:space="preserve"> would be subsequently released after duly verified Utilisation Certificate (UC)/Statement of Expenditure (SE) along with other requisite documents by IGSTC</w:t>
      </w:r>
      <w:r w:rsidRPr="00127A08">
        <w:rPr>
          <w:color w:val="000000" w:themeColor="text1"/>
        </w:rPr>
        <w:t xml:space="preserve">. </w:t>
      </w:r>
    </w:p>
    <w:p w14:paraId="2BDADD02" w14:textId="77777777" w:rsidR="009C16FF" w:rsidRPr="00127A08" w:rsidRDefault="00146A7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58"/>
        <w:ind w:hanging="361"/>
        <w:rPr>
          <w:color w:val="000000" w:themeColor="text1"/>
          <w:sz w:val="20"/>
        </w:rPr>
      </w:pPr>
      <w:r w:rsidRPr="00127A08">
        <w:rPr>
          <w:color w:val="000000" w:themeColor="text1"/>
          <w:sz w:val="20"/>
        </w:rPr>
        <w:t>Utilization</w:t>
      </w:r>
      <w:r w:rsidRPr="00127A08">
        <w:rPr>
          <w:color w:val="000000" w:themeColor="text1"/>
          <w:spacing w:val="4"/>
          <w:sz w:val="20"/>
        </w:rPr>
        <w:t xml:space="preserve"> </w:t>
      </w:r>
      <w:r w:rsidRPr="00127A08">
        <w:rPr>
          <w:color w:val="000000" w:themeColor="text1"/>
          <w:sz w:val="20"/>
        </w:rPr>
        <w:t>of</w:t>
      </w:r>
      <w:r w:rsidRPr="00127A08">
        <w:rPr>
          <w:color w:val="000000" w:themeColor="text1"/>
          <w:spacing w:val="-5"/>
          <w:sz w:val="20"/>
        </w:rPr>
        <w:t xml:space="preserve"> </w:t>
      </w:r>
      <w:r w:rsidRPr="00127A08">
        <w:rPr>
          <w:color w:val="000000" w:themeColor="text1"/>
          <w:sz w:val="20"/>
        </w:rPr>
        <w:t>grant:</w:t>
      </w:r>
    </w:p>
    <w:p w14:paraId="065D6468" w14:textId="475DC59E" w:rsidR="009C16FF" w:rsidRPr="00127A08" w:rsidRDefault="00146A78">
      <w:pPr>
        <w:pStyle w:val="BodyText"/>
        <w:tabs>
          <w:tab w:val="left" w:pos="2171"/>
        </w:tabs>
        <w:spacing w:before="190" w:line="256" w:lineRule="auto"/>
        <w:ind w:right="128"/>
        <w:jc w:val="both"/>
        <w:rPr>
          <w:color w:val="000000" w:themeColor="text1"/>
        </w:rPr>
      </w:pPr>
      <w:r w:rsidRPr="00127A08">
        <w:rPr>
          <w:rFonts w:ascii="Calibri"/>
          <w:color w:val="000000" w:themeColor="text1"/>
          <w:sz w:val="22"/>
          <w:u w:val="single"/>
        </w:rPr>
        <w:t xml:space="preserve"> </w:t>
      </w:r>
      <w:r w:rsidRPr="00127A08">
        <w:rPr>
          <w:rFonts w:ascii="Calibri"/>
          <w:color w:val="000000" w:themeColor="text1"/>
          <w:sz w:val="22"/>
          <w:u w:val="single"/>
        </w:rPr>
        <w:tab/>
      </w:r>
      <w:r w:rsidRPr="00127A08">
        <w:rPr>
          <w:rFonts w:ascii="Calibri"/>
          <w:color w:val="000000" w:themeColor="text1"/>
          <w:spacing w:val="-9"/>
          <w:sz w:val="22"/>
        </w:rPr>
        <w:t xml:space="preserve"> </w:t>
      </w:r>
      <w:r w:rsidRPr="00127A08">
        <w:rPr>
          <w:rFonts w:ascii="Calibri"/>
          <w:color w:val="000000" w:themeColor="text1"/>
          <w:sz w:val="22"/>
        </w:rPr>
        <w:t>(</w:t>
      </w:r>
      <w:r w:rsidRPr="00127A08">
        <w:rPr>
          <w:color w:val="000000" w:themeColor="text1"/>
        </w:rPr>
        <w:t>Institution/Industry) shall ensure that the IGSTC funds are utilized only for the award as per this</w:t>
      </w:r>
      <w:r w:rsidRPr="00127A08">
        <w:rPr>
          <w:color w:val="000000" w:themeColor="text1"/>
          <w:spacing w:val="1"/>
        </w:rPr>
        <w:t xml:space="preserve"> </w:t>
      </w:r>
      <w:r w:rsidRPr="00127A08">
        <w:rPr>
          <w:color w:val="000000" w:themeColor="text1"/>
        </w:rPr>
        <w:t>undertaking.</w:t>
      </w:r>
      <w:r w:rsidRPr="00127A08">
        <w:rPr>
          <w:color w:val="000000" w:themeColor="text1"/>
          <w:spacing w:val="-3"/>
        </w:rPr>
        <w:t xml:space="preserve"> </w:t>
      </w:r>
      <w:r w:rsidRPr="00127A08">
        <w:rPr>
          <w:color w:val="000000" w:themeColor="text1"/>
        </w:rPr>
        <w:t>Without</w:t>
      </w:r>
      <w:r w:rsidRPr="00127A08">
        <w:rPr>
          <w:color w:val="000000" w:themeColor="text1"/>
          <w:spacing w:val="-4"/>
        </w:rPr>
        <w:t xml:space="preserve"> </w:t>
      </w:r>
      <w:r w:rsidRPr="00127A08">
        <w:rPr>
          <w:color w:val="000000" w:themeColor="text1"/>
        </w:rPr>
        <w:t>prior</w:t>
      </w:r>
      <w:r w:rsidRPr="00127A08">
        <w:rPr>
          <w:color w:val="000000" w:themeColor="text1"/>
          <w:spacing w:val="-5"/>
        </w:rPr>
        <w:t xml:space="preserve"> </w:t>
      </w:r>
      <w:r w:rsidRPr="00127A08">
        <w:rPr>
          <w:color w:val="000000" w:themeColor="text1"/>
        </w:rPr>
        <w:t>approval</w:t>
      </w:r>
      <w:r w:rsidRPr="00127A08">
        <w:rPr>
          <w:color w:val="000000" w:themeColor="text1"/>
          <w:spacing w:val="-1"/>
        </w:rPr>
        <w:t xml:space="preserve"> </w:t>
      </w:r>
      <w:r w:rsidRPr="00127A08">
        <w:rPr>
          <w:color w:val="000000" w:themeColor="text1"/>
        </w:rPr>
        <w:t>of</w:t>
      </w:r>
      <w:r w:rsidRPr="00127A08">
        <w:rPr>
          <w:color w:val="000000" w:themeColor="text1"/>
          <w:spacing w:val="-9"/>
        </w:rPr>
        <w:t xml:space="preserve"> </w:t>
      </w:r>
      <w:r w:rsidRPr="00127A08">
        <w:rPr>
          <w:color w:val="000000" w:themeColor="text1"/>
        </w:rPr>
        <w:t>IGSTC,</w:t>
      </w:r>
      <w:r w:rsidRPr="00127A08">
        <w:rPr>
          <w:color w:val="000000" w:themeColor="text1"/>
          <w:spacing w:val="-13"/>
        </w:rPr>
        <w:t xml:space="preserve"> </w:t>
      </w:r>
      <w:r w:rsidRPr="00127A08">
        <w:rPr>
          <w:color w:val="000000" w:themeColor="text1"/>
        </w:rPr>
        <w:t>re-appropriation of</w:t>
      </w:r>
      <w:r w:rsidRPr="00127A08">
        <w:rPr>
          <w:color w:val="000000" w:themeColor="text1"/>
          <w:spacing w:val="-10"/>
        </w:rPr>
        <w:t xml:space="preserve"> </w:t>
      </w:r>
      <w:r w:rsidRPr="00127A08">
        <w:rPr>
          <w:color w:val="000000" w:themeColor="text1"/>
        </w:rPr>
        <w:t>funds</w:t>
      </w:r>
      <w:r w:rsidRPr="00127A08">
        <w:rPr>
          <w:color w:val="000000" w:themeColor="text1"/>
          <w:spacing w:val="-6"/>
        </w:rPr>
        <w:t xml:space="preserve"> </w:t>
      </w:r>
      <w:r w:rsidRPr="00127A08">
        <w:rPr>
          <w:color w:val="000000" w:themeColor="text1"/>
        </w:rPr>
        <w:t>from</w:t>
      </w:r>
      <w:r w:rsidRPr="00127A08">
        <w:rPr>
          <w:color w:val="000000" w:themeColor="text1"/>
          <w:spacing w:val="-9"/>
        </w:rPr>
        <w:t xml:space="preserve"> </w:t>
      </w:r>
      <w:r w:rsidRPr="00127A08">
        <w:rPr>
          <w:color w:val="000000" w:themeColor="text1"/>
        </w:rPr>
        <w:t>one</w:t>
      </w:r>
      <w:r w:rsidRPr="00127A08">
        <w:rPr>
          <w:color w:val="000000" w:themeColor="text1"/>
          <w:spacing w:val="-8"/>
        </w:rPr>
        <w:t xml:space="preserve"> </w:t>
      </w:r>
      <w:r w:rsidRPr="00127A08">
        <w:rPr>
          <w:color w:val="000000" w:themeColor="text1"/>
        </w:rPr>
        <w:t>budget</w:t>
      </w:r>
      <w:r w:rsidRPr="00127A08">
        <w:rPr>
          <w:color w:val="000000" w:themeColor="text1"/>
          <w:spacing w:val="-8"/>
        </w:rPr>
        <w:t xml:space="preserve"> </w:t>
      </w:r>
      <w:r w:rsidRPr="00127A08">
        <w:rPr>
          <w:color w:val="000000" w:themeColor="text1"/>
        </w:rPr>
        <w:t>head</w:t>
      </w:r>
      <w:r w:rsidRPr="00127A08">
        <w:rPr>
          <w:color w:val="000000" w:themeColor="text1"/>
          <w:spacing w:val="-10"/>
        </w:rPr>
        <w:t xml:space="preserve"> </w:t>
      </w:r>
      <w:r w:rsidRPr="00127A08">
        <w:rPr>
          <w:color w:val="000000" w:themeColor="text1"/>
        </w:rPr>
        <w:t>to</w:t>
      </w:r>
      <w:r w:rsidRPr="00127A08">
        <w:rPr>
          <w:color w:val="000000" w:themeColor="text1"/>
          <w:spacing w:val="-9"/>
        </w:rPr>
        <w:t xml:space="preserve"> </w:t>
      </w:r>
      <w:r w:rsidRPr="00127A08">
        <w:rPr>
          <w:color w:val="000000" w:themeColor="text1"/>
        </w:rPr>
        <w:t>other</w:t>
      </w:r>
      <w:r w:rsidRPr="00127A08">
        <w:rPr>
          <w:color w:val="000000" w:themeColor="text1"/>
          <w:spacing w:val="-5"/>
        </w:rPr>
        <w:t xml:space="preserve"> </w:t>
      </w:r>
      <w:r w:rsidRPr="00127A08">
        <w:rPr>
          <w:color w:val="000000" w:themeColor="text1"/>
        </w:rPr>
        <w:t>is</w:t>
      </w:r>
      <w:r w:rsidRPr="00127A08">
        <w:rPr>
          <w:color w:val="000000" w:themeColor="text1"/>
          <w:spacing w:val="-12"/>
        </w:rPr>
        <w:t xml:space="preserve"> </w:t>
      </w:r>
      <w:r w:rsidRPr="00127A08">
        <w:rPr>
          <w:color w:val="000000" w:themeColor="text1"/>
        </w:rPr>
        <w:t>not</w:t>
      </w:r>
      <w:r w:rsidRPr="00127A08">
        <w:rPr>
          <w:color w:val="000000" w:themeColor="text1"/>
          <w:spacing w:val="-8"/>
        </w:rPr>
        <w:t xml:space="preserve"> </w:t>
      </w:r>
      <w:r w:rsidRPr="00127A08">
        <w:rPr>
          <w:color w:val="000000" w:themeColor="text1"/>
        </w:rPr>
        <w:t>permissible.</w:t>
      </w:r>
      <w:r w:rsidRPr="00127A08">
        <w:rPr>
          <w:color w:val="000000" w:themeColor="text1"/>
          <w:spacing w:val="1"/>
        </w:rPr>
        <w:t xml:space="preserve"> </w:t>
      </w:r>
      <w:r w:rsidR="00F4713D" w:rsidRPr="00127A08">
        <w:rPr>
          <w:color w:val="000000" w:themeColor="text1"/>
        </w:rPr>
        <w:t xml:space="preserve">Within </w:t>
      </w:r>
      <w:r w:rsidR="004D4BCF" w:rsidRPr="00127A08">
        <w:rPr>
          <w:color w:val="000000" w:themeColor="text1"/>
        </w:rPr>
        <w:t>four</w:t>
      </w:r>
      <w:r w:rsidR="00F4713D" w:rsidRPr="00127A08">
        <w:rPr>
          <w:color w:val="000000" w:themeColor="text1"/>
        </w:rPr>
        <w:t xml:space="preserve"> weeks of completion of the visit</w:t>
      </w:r>
      <w:r w:rsidR="00127A08" w:rsidRPr="00127A08">
        <w:rPr>
          <w:color w:val="000000" w:themeColor="text1"/>
        </w:rPr>
        <w:t>,</w:t>
      </w:r>
      <w:r w:rsidR="00F4713D" w:rsidRPr="00127A08">
        <w:rPr>
          <w:color w:val="000000" w:themeColor="text1"/>
        </w:rPr>
        <w:t xml:space="preserve"> the Awardee must submit duly authorized UC/SE along with the Visit Completion Report in the prescribed format with the representative photos to IGSTC</w:t>
      </w:r>
      <w:r w:rsidRPr="00127A08">
        <w:rPr>
          <w:color w:val="000000" w:themeColor="text1"/>
        </w:rPr>
        <w:t>.</w:t>
      </w:r>
    </w:p>
    <w:p w14:paraId="47E1929E" w14:textId="77777777" w:rsidR="009C16FF" w:rsidRDefault="00146A7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58"/>
        <w:ind w:hanging="361"/>
        <w:rPr>
          <w:sz w:val="20"/>
        </w:rPr>
      </w:pPr>
      <w:r>
        <w:rPr>
          <w:sz w:val="20"/>
        </w:rPr>
        <w:t>Acknowledgment/Confidentiality:</w:t>
      </w:r>
    </w:p>
    <w:p w14:paraId="33C29104" w14:textId="77777777" w:rsidR="009C16FF" w:rsidRDefault="009C16FF">
      <w:pPr>
        <w:pStyle w:val="BodyText"/>
        <w:spacing w:before="10"/>
        <w:ind w:left="0"/>
        <w:rPr>
          <w:sz w:val="18"/>
        </w:rPr>
      </w:pPr>
    </w:p>
    <w:p w14:paraId="4A420338" w14:textId="77777777" w:rsidR="009C16FF" w:rsidRDefault="00146A78">
      <w:pPr>
        <w:pStyle w:val="ListParagraph"/>
        <w:numPr>
          <w:ilvl w:val="0"/>
          <w:numId w:val="2"/>
        </w:numPr>
        <w:tabs>
          <w:tab w:val="left" w:pos="1541"/>
        </w:tabs>
        <w:spacing w:line="276" w:lineRule="auto"/>
        <w:ind w:right="249"/>
        <w:jc w:val="both"/>
        <w:rPr>
          <w:sz w:val="20"/>
        </w:rPr>
      </w:pPr>
      <w:r>
        <w:rPr>
          <w:sz w:val="20"/>
        </w:rPr>
        <w:t>IGSTC</w:t>
      </w:r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duly</w:t>
      </w:r>
      <w:r>
        <w:rPr>
          <w:spacing w:val="1"/>
          <w:sz w:val="20"/>
        </w:rPr>
        <w:t xml:space="preserve"> </w:t>
      </w:r>
      <w:r>
        <w:rPr>
          <w:sz w:val="20"/>
        </w:rPr>
        <w:t>acknowledged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outcomes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publications,</w:t>
      </w:r>
      <w:r>
        <w:rPr>
          <w:spacing w:val="1"/>
          <w:sz w:val="20"/>
        </w:rPr>
        <w:t xml:space="preserve"> </w:t>
      </w:r>
      <w:r>
        <w:rPr>
          <w:sz w:val="20"/>
        </w:rPr>
        <w:t>presentations</w:t>
      </w:r>
      <w:r>
        <w:rPr>
          <w:spacing w:val="1"/>
          <w:sz w:val="20"/>
        </w:rPr>
        <w:t xml:space="preserve"> </w:t>
      </w:r>
      <w:r>
        <w:rPr>
          <w:sz w:val="20"/>
        </w:rPr>
        <w:t>regarding</w:t>
      </w:r>
      <w:r>
        <w:rPr>
          <w:spacing w:val="1"/>
          <w:sz w:val="20"/>
        </w:rPr>
        <w:t xml:space="preserve"> </w:t>
      </w:r>
      <w:r>
        <w:rPr>
          <w:sz w:val="20"/>
        </w:rPr>
        <w:t>generation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 IP,</w:t>
      </w:r>
      <w:r>
        <w:rPr>
          <w:spacing w:val="1"/>
          <w:sz w:val="20"/>
        </w:rPr>
        <w:t xml:space="preserve"> </w:t>
      </w:r>
      <w:r>
        <w:rPr>
          <w:sz w:val="20"/>
        </w:rPr>
        <w:t>etc.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whatsoever</w:t>
      </w:r>
      <w:r>
        <w:rPr>
          <w:spacing w:val="1"/>
          <w:sz w:val="20"/>
        </w:rPr>
        <w:t xml:space="preserve"> </w:t>
      </w:r>
      <w:r>
        <w:rPr>
          <w:sz w:val="20"/>
        </w:rPr>
        <w:t>form</w:t>
      </w:r>
      <w:r>
        <w:rPr>
          <w:spacing w:val="1"/>
          <w:sz w:val="20"/>
        </w:rPr>
        <w:t xml:space="preserve"> </w:t>
      </w:r>
      <w:r>
        <w:rPr>
          <w:sz w:val="20"/>
        </w:rPr>
        <w:t>(in</w:t>
      </w:r>
      <w:r>
        <w:rPr>
          <w:spacing w:val="1"/>
          <w:sz w:val="20"/>
        </w:rPr>
        <w:t xml:space="preserve"> </w:t>
      </w:r>
      <w:r>
        <w:rPr>
          <w:sz w:val="20"/>
        </w:rPr>
        <w:t>printed/online media)</w:t>
      </w:r>
      <w:r>
        <w:rPr>
          <w:spacing w:val="1"/>
          <w:sz w:val="20"/>
        </w:rPr>
        <w:t xml:space="preserve"> </w:t>
      </w:r>
      <w:r>
        <w:rPr>
          <w:sz w:val="20"/>
        </w:rPr>
        <w:t>emanating</w:t>
      </w:r>
      <w:r>
        <w:rPr>
          <w:spacing w:val="1"/>
          <w:sz w:val="20"/>
        </w:rPr>
        <w:t xml:space="preserve"> </w:t>
      </w:r>
      <w:r>
        <w:rPr>
          <w:sz w:val="20"/>
        </w:rPr>
        <w:t>out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accomplished under this grant and a copy invariably be sent to IGSTC in respect of the award and should</w:t>
      </w:r>
      <w:r>
        <w:rPr>
          <w:spacing w:val="1"/>
          <w:sz w:val="20"/>
        </w:rPr>
        <w:t xml:space="preserve"> </w:t>
      </w:r>
      <w:r>
        <w:rPr>
          <w:sz w:val="20"/>
        </w:rPr>
        <w:t>acknowledge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4"/>
          <w:sz w:val="20"/>
        </w:rPr>
        <w:t xml:space="preserve"> </w:t>
      </w:r>
      <w:r>
        <w:rPr>
          <w:sz w:val="20"/>
        </w:rPr>
        <w:t>extended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IGSTC</w:t>
      </w:r>
      <w:r>
        <w:rPr>
          <w:spacing w:val="2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award</w:t>
      </w:r>
      <w:r>
        <w:rPr>
          <w:spacing w:val="-3"/>
          <w:sz w:val="20"/>
        </w:rPr>
        <w:t xml:space="preserve"> </w:t>
      </w:r>
      <w:r>
        <w:rPr>
          <w:sz w:val="20"/>
        </w:rPr>
        <w:t>duration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beyond.</w:t>
      </w:r>
    </w:p>
    <w:p w14:paraId="61826118" w14:textId="77777777" w:rsidR="009C16FF" w:rsidRDefault="00146A78">
      <w:pPr>
        <w:pStyle w:val="ListParagraph"/>
        <w:numPr>
          <w:ilvl w:val="0"/>
          <w:numId w:val="2"/>
        </w:numPr>
        <w:tabs>
          <w:tab w:val="left" w:pos="1541"/>
          <w:tab w:val="left" w:pos="5853"/>
        </w:tabs>
        <w:spacing w:before="3" w:line="276" w:lineRule="auto"/>
        <w:ind w:right="262"/>
        <w:jc w:val="both"/>
        <w:rPr>
          <w:sz w:val="20"/>
        </w:rPr>
      </w:pPr>
      <w:r>
        <w:rPr>
          <w:sz w:val="20"/>
        </w:rPr>
        <w:t>During</w:t>
      </w:r>
      <w:r>
        <w:rPr>
          <w:spacing w:val="85"/>
          <w:sz w:val="20"/>
        </w:rPr>
        <w:t xml:space="preserve"> </w:t>
      </w:r>
      <w:r>
        <w:rPr>
          <w:sz w:val="20"/>
        </w:rPr>
        <w:t>the</w:t>
      </w:r>
      <w:r>
        <w:rPr>
          <w:spacing w:val="83"/>
          <w:sz w:val="20"/>
        </w:rPr>
        <w:t xml:space="preserve"> </w:t>
      </w:r>
      <w:r>
        <w:rPr>
          <w:sz w:val="20"/>
        </w:rPr>
        <w:t>tenure</w:t>
      </w:r>
      <w:r>
        <w:rPr>
          <w:spacing w:val="83"/>
          <w:sz w:val="20"/>
        </w:rPr>
        <w:t xml:space="preserve"> </w:t>
      </w:r>
      <w:r>
        <w:rPr>
          <w:sz w:val="20"/>
        </w:rPr>
        <w:t>of</w:t>
      </w:r>
      <w:r>
        <w:rPr>
          <w:spacing w:val="86"/>
          <w:sz w:val="20"/>
        </w:rPr>
        <w:t xml:space="preserve"> </w:t>
      </w:r>
      <w:r>
        <w:rPr>
          <w:sz w:val="20"/>
        </w:rPr>
        <w:t>the</w:t>
      </w:r>
      <w:r>
        <w:rPr>
          <w:spacing w:val="86"/>
          <w:sz w:val="20"/>
        </w:rPr>
        <w:t xml:space="preserve"> </w:t>
      </w:r>
      <w:r>
        <w:rPr>
          <w:sz w:val="20"/>
        </w:rPr>
        <w:t>award,</w:t>
      </w:r>
      <w:r>
        <w:rPr>
          <w:spacing w:val="88"/>
          <w:sz w:val="20"/>
        </w:rPr>
        <w:t xml:space="preserve"> </w:t>
      </w:r>
      <w:r>
        <w:rPr>
          <w:sz w:val="20"/>
        </w:rPr>
        <w:t>the</w:t>
      </w:r>
      <w:r>
        <w:rPr>
          <w:sz w:val="20"/>
          <w:u w:val="single"/>
        </w:rPr>
        <w:tab/>
      </w:r>
      <w:r>
        <w:rPr>
          <w:sz w:val="20"/>
        </w:rPr>
        <w:t>(Institution/Industry)</w:t>
      </w:r>
      <w:r>
        <w:rPr>
          <w:spacing w:val="34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>behalf</w:t>
      </w:r>
      <w:r>
        <w:rPr>
          <w:spacing w:val="28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their</w:t>
      </w:r>
      <w:r>
        <w:rPr>
          <w:spacing w:val="33"/>
          <w:sz w:val="20"/>
        </w:rPr>
        <w:t xml:space="preserve"> </w:t>
      </w:r>
      <w:r>
        <w:rPr>
          <w:sz w:val="20"/>
        </w:rPr>
        <w:t>employees/</w:t>
      </w:r>
      <w:r>
        <w:rPr>
          <w:spacing w:val="-48"/>
          <w:sz w:val="20"/>
        </w:rPr>
        <w:t xml:space="preserve"> </w:t>
      </w:r>
      <w:r>
        <w:rPr>
          <w:sz w:val="20"/>
        </w:rPr>
        <w:t>representatives/associates involved in the award to maintain a strict confidentiality and refrain from disclosure</w:t>
      </w:r>
      <w:r>
        <w:rPr>
          <w:spacing w:val="1"/>
          <w:sz w:val="20"/>
        </w:rPr>
        <w:t xml:space="preserve"> </w:t>
      </w:r>
      <w:r>
        <w:rPr>
          <w:sz w:val="20"/>
        </w:rPr>
        <w:t>thereof,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part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3"/>
          <w:sz w:val="20"/>
        </w:rPr>
        <w:t xml:space="preserve"> </w:t>
      </w:r>
      <w:r>
        <w:rPr>
          <w:sz w:val="20"/>
        </w:rPr>
        <w:t>exchanged/generated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award.</w:t>
      </w:r>
    </w:p>
    <w:p w14:paraId="61D3C92E" w14:textId="77777777" w:rsidR="009C16FF" w:rsidRDefault="009C16FF">
      <w:pPr>
        <w:pStyle w:val="BodyText"/>
        <w:spacing w:before="7"/>
        <w:ind w:left="0"/>
        <w:rPr>
          <w:sz w:val="21"/>
        </w:rPr>
      </w:pPr>
    </w:p>
    <w:p w14:paraId="14D9E665" w14:textId="77777777" w:rsidR="009C16FF" w:rsidRDefault="00146A7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Monitoring/Progress:</w:t>
      </w:r>
    </w:p>
    <w:p w14:paraId="06686DC3" w14:textId="77777777" w:rsidR="009C16FF" w:rsidRDefault="009C16FF">
      <w:pPr>
        <w:pStyle w:val="BodyText"/>
        <w:spacing w:before="4"/>
        <w:ind w:left="0"/>
        <w:rPr>
          <w:sz w:val="26"/>
        </w:rPr>
      </w:pPr>
    </w:p>
    <w:p w14:paraId="6F4786BD" w14:textId="77777777" w:rsidR="009C16FF" w:rsidRDefault="00146A78">
      <w:pPr>
        <w:pStyle w:val="BodyText"/>
        <w:spacing w:line="256" w:lineRule="auto"/>
        <w:ind w:right="137"/>
        <w:jc w:val="both"/>
      </w:pPr>
      <w:r>
        <w:t>IGSTC,</w:t>
      </w:r>
      <w:r>
        <w:rPr>
          <w:spacing w:val="-7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necessary,</w:t>
      </w:r>
      <w:r>
        <w:rPr>
          <w:spacing w:val="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constitute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progress</w:t>
      </w:r>
      <w:r>
        <w:rPr>
          <w:spacing w:val="2"/>
        </w:rPr>
        <w:t xml:space="preserve"> </w:t>
      </w:r>
      <w:r>
        <w:t>for achieving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the time and costs awarded. The awardee will provide the technical progress/final report on the activities carried out</w:t>
      </w:r>
      <w:r>
        <w:rPr>
          <w:spacing w:val="1"/>
        </w:rPr>
        <w:t xml:space="preserve"> </w:t>
      </w:r>
      <w:r>
        <w:t>indicating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t>objectives achieved</w:t>
      </w:r>
      <w:r>
        <w:rPr>
          <w:spacing w:val="2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IGSTC</w:t>
      </w:r>
      <w:r>
        <w:rPr>
          <w:spacing w:val="4"/>
        </w:rPr>
        <w:t xml:space="preserve"> </w:t>
      </w:r>
      <w:r>
        <w:t>grant.</w:t>
      </w:r>
    </w:p>
    <w:p w14:paraId="2608E3A4" w14:textId="77777777" w:rsidR="009C16FF" w:rsidRDefault="009C16FF">
      <w:pPr>
        <w:pStyle w:val="BodyText"/>
        <w:spacing w:before="2"/>
        <w:ind w:left="0"/>
        <w:rPr>
          <w:sz w:val="25"/>
        </w:rPr>
      </w:pPr>
    </w:p>
    <w:p w14:paraId="3E11E278" w14:textId="77777777" w:rsidR="009C16FF" w:rsidRDefault="00146A7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Completion/Foreclosure:</w:t>
      </w:r>
    </w:p>
    <w:p w14:paraId="4F29F1E8" w14:textId="77777777" w:rsidR="009C16FF" w:rsidRDefault="009C16FF">
      <w:pPr>
        <w:pStyle w:val="BodyText"/>
        <w:ind w:left="0"/>
        <w:rPr>
          <w:sz w:val="23"/>
        </w:rPr>
      </w:pPr>
    </w:p>
    <w:p w14:paraId="173222BB" w14:textId="77777777" w:rsidR="009C16FF" w:rsidRDefault="00146A78">
      <w:pPr>
        <w:pStyle w:val="ListParagraph"/>
        <w:numPr>
          <w:ilvl w:val="0"/>
          <w:numId w:val="1"/>
        </w:numPr>
        <w:tabs>
          <w:tab w:val="left" w:pos="1541"/>
        </w:tabs>
        <w:spacing w:line="261" w:lineRule="auto"/>
        <w:ind w:right="134"/>
        <w:jc w:val="both"/>
        <w:rPr>
          <w:sz w:val="20"/>
        </w:rPr>
      </w:pPr>
      <w:r>
        <w:rPr>
          <w:sz w:val="20"/>
        </w:rPr>
        <w:t>IGSTC</w:t>
      </w:r>
      <w:r>
        <w:rPr>
          <w:spacing w:val="-7"/>
          <w:sz w:val="20"/>
        </w:rPr>
        <w:t xml:space="preserve"> </w:t>
      </w:r>
      <w:r>
        <w:rPr>
          <w:sz w:val="20"/>
        </w:rPr>
        <w:t>reserves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right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terminate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award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stage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convinced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grant</w:t>
      </w:r>
      <w:r>
        <w:rPr>
          <w:spacing w:val="-6"/>
          <w:sz w:val="20"/>
        </w:rPr>
        <w:t xml:space="preserve"> </w:t>
      </w:r>
      <w:r>
        <w:rPr>
          <w:sz w:val="20"/>
        </w:rPr>
        <w:t>has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3"/>
          <w:sz w:val="20"/>
        </w:rPr>
        <w:t xml:space="preserve"> </w:t>
      </w:r>
      <w:r>
        <w:rPr>
          <w:sz w:val="20"/>
        </w:rPr>
        <w:t>properly</w:t>
      </w:r>
      <w:r>
        <w:rPr>
          <w:spacing w:val="-48"/>
          <w:sz w:val="20"/>
        </w:rPr>
        <w:t xml:space="preserve"> </w:t>
      </w:r>
      <w:r>
        <w:rPr>
          <w:sz w:val="20"/>
        </w:rPr>
        <w:t>utilised or appropriate</w:t>
      </w:r>
      <w:r>
        <w:rPr>
          <w:spacing w:val="-7"/>
          <w:sz w:val="20"/>
        </w:rPr>
        <w:t xml:space="preserve"> </w:t>
      </w:r>
      <w:r>
        <w:rPr>
          <w:sz w:val="20"/>
        </w:rPr>
        <w:t>progress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2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made.</w:t>
      </w:r>
      <w:r>
        <w:rPr>
          <w:spacing w:val="3"/>
          <w:sz w:val="20"/>
        </w:rPr>
        <w:t xml:space="preserve"> </w:t>
      </w:r>
      <w:r>
        <w:rPr>
          <w:sz w:val="20"/>
        </w:rPr>
        <w:t>Further,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grant</w:t>
      </w:r>
      <w:r>
        <w:rPr>
          <w:spacing w:val="-3"/>
          <w:sz w:val="20"/>
        </w:rPr>
        <w:t xml:space="preserve"> </w:t>
      </w:r>
      <w:r>
        <w:rPr>
          <w:sz w:val="20"/>
        </w:rPr>
        <w:t>along</w:t>
      </w:r>
      <w:r>
        <w:rPr>
          <w:spacing w:val="-5"/>
          <w:sz w:val="20"/>
        </w:rPr>
        <w:t xml:space="preserve"> </w:t>
      </w:r>
      <w:r>
        <w:rPr>
          <w:sz w:val="20"/>
        </w:rPr>
        <w:t>with its</w:t>
      </w:r>
      <w:r>
        <w:rPr>
          <w:spacing w:val="-6"/>
          <w:sz w:val="20"/>
        </w:rPr>
        <w:t xml:space="preserve"> </w:t>
      </w:r>
      <w:r>
        <w:rPr>
          <w:sz w:val="20"/>
        </w:rPr>
        <w:t>terms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abided</w:t>
      </w:r>
      <w:r>
        <w:rPr>
          <w:spacing w:val="-47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hence</w:t>
      </w:r>
      <w:r>
        <w:rPr>
          <w:spacing w:val="-1"/>
          <w:sz w:val="20"/>
        </w:rPr>
        <w:t xml:space="preserve"> </w:t>
      </w:r>
      <w:r>
        <w:rPr>
          <w:sz w:val="20"/>
        </w:rPr>
        <w:t>cannot</w:t>
      </w:r>
      <w:r>
        <w:rPr>
          <w:spacing w:val="4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altered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modified</w:t>
      </w:r>
      <w:r>
        <w:rPr>
          <w:spacing w:val="6"/>
          <w:sz w:val="20"/>
        </w:rPr>
        <w:t xml:space="preserve"> </w:t>
      </w:r>
      <w:r>
        <w:rPr>
          <w:sz w:val="20"/>
        </w:rPr>
        <w:t>under</w:t>
      </w:r>
      <w:r>
        <w:rPr>
          <w:spacing w:val="3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circumstances.</w:t>
      </w:r>
    </w:p>
    <w:p w14:paraId="796B246A" w14:textId="77777777" w:rsidR="009C16FF" w:rsidRDefault="00146A78">
      <w:pPr>
        <w:pStyle w:val="ListParagraph"/>
        <w:numPr>
          <w:ilvl w:val="0"/>
          <w:numId w:val="1"/>
        </w:numPr>
        <w:tabs>
          <w:tab w:val="left" w:pos="1541"/>
        </w:tabs>
        <w:spacing w:line="254" w:lineRule="auto"/>
        <w:ind w:right="139"/>
        <w:jc w:val="both"/>
        <w:rPr>
          <w:sz w:val="20"/>
        </w:rPr>
      </w:pPr>
      <w:r>
        <w:rPr>
          <w:sz w:val="20"/>
        </w:rPr>
        <w:t>In case, the awardee wishes to discontinue the award, for whatsoever reason, he/she should take prior approval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3"/>
          <w:sz w:val="20"/>
        </w:rPr>
        <w:t xml:space="preserve"> </w:t>
      </w:r>
      <w:r>
        <w:rPr>
          <w:sz w:val="20"/>
        </w:rPr>
        <w:t>IGSTC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6"/>
          <w:sz w:val="20"/>
        </w:rPr>
        <w:t xml:space="preserve"> </w:t>
      </w:r>
      <w:r>
        <w:rPr>
          <w:sz w:val="20"/>
        </w:rPr>
        <w:t>submission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information/documentations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IGSTC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process the</w:t>
      </w:r>
      <w:r>
        <w:rPr>
          <w:spacing w:val="-2"/>
          <w:sz w:val="20"/>
        </w:rPr>
        <w:t xml:space="preserve"> </w:t>
      </w:r>
      <w:r>
        <w:rPr>
          <w:sz w:val="20"/>
        </w:rPr>
        <w:t>same.</w:t>
      </w:r>
    </w:p>
    <w:p w14:paraId="1E60F776" w14:textId="77777777" w:rsidR="009C16FF" w:rsidRDefault="009C16FF">
      <w:pPr>
        <w:pStyle w:val="BodyText"/>
        <w:spacing w:before="3"/>
        <w:ind w:left="0"/>
        <w:rPr>
          <w:sz w:val="23"/>
        </w:rPr>
      </w:pP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8"/>
        <w:gridCol w:w="4961"/>
      </w:tblGrid>
      <w:tr w:rsidR="009C16FF" w14:paraId="09627222" w14:textId="77777777">
        <w:trPr>
          <w:trHeight w:val="2572"/>
        </w:trPr>
        <w:tc>
          <w:tcPr>
            <w:tcW w:w="5388" w:type="dxa"/>
          </w:tcPr>
          <w:p w14:paraId="09023493" w14:textId="77777777" w:rsidR="009C16FF" w:rsidRDefault="00146A78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on behalf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IGSTC</w:t>
            </w:r>
          </w:p>
          <w:p w14:paraId="34A7A28D" w14:textId="77777777" w:rsidR="009C16FF" w:rsidRDefault="009C16FF">
            <w:pPr>
              <w:pStyle w:val="TableParagraph"/>
            </w:pPr>
          </w:p>
          <w:p w14:paraId="1E13C913" w14:textId="77777777" w:rsidR="009C16FF" w:rsidRDefault="009C16FF">
            <w:pPr>
              <w:pStyle w:val="TableParagraph"/>
            </w:pPr>
          </w:p>
          <w:p w14:paraId="7815AD2C" w14:textId="77777777" w:rsidR="009C16FF" w:rsidRDefault="009C16FF">
            <w:pPr>
              <w:pStyle w:val="TableParagraph"/>
              <w:spacing w:before="5"/>
              <w:rPr>
                <w:sz w:val="17"/>
              </w:rPr>
            </w:pPr>
          </w:p>
          <w:p w14:paraId="72A177ED" w14:textId="77777777" w:rsidR="009C16FF" w:rsidRDefault="00146A78">
            <w:pPr>
              <w:pStyle w:val="TableParagraph"/>
              <w:spacing w:line="244" w:lineRule="auto"/>
              <w:ind w:left="105" w:right="4241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Designation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Seal</w:t>
            </w:r>
          </w:p>
          <w:p w14:paraId="3782C48C" w14:textId="77777777" w:rsidR="009C16FF" w:rsidRDefault="009C16FF">
            <w:pPr>
              <w:pStyle w:val="TableParagraph"/>
              <w:spacing w:before="3"/>
              <w:rPr>
                <w:sz w:val="20"/>
              </w:rPr>
            </w:pPr>
          </w:p>
          <w:p w14:paraId="2EBAF5AB" w14:textId="77777777" w:rsidR="009C16FF" w:rsidRDefault="00146A7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Witness 1</w:t>
            </w:r>
          </w:p>
          <w:p w14:paraId="556F6D8C" w14:textId="77777777" w:rsidR="009C16FF" w:rsidRDefault="00146A78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Witness 2</w:t>
            </w:r>
          </w:p>
        </w:tc>
        <w:tc>
          <w:tcPr>
            <w:tcW w:w="4961" w:type="dxa"/>
          </w:tcPr>
          <w:p w14:paraId="2ECA7831" w14:textId="77777777" w:rsidR="009C16FF" w:rsidRDefault="00146A78">
            <w:pPr>
              <w:pStyle w:val="TableParagraph"/>
              <w:tabs>
                <w:tab w:val="left" w:pos="2947"/>
              </w:tabs>
              <w:spacing w:before="5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&amp; on behalf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(Institution/Industry)</w:t>
            </w:r>
          </w:p>
          <w:p w14:paraId="2871AB98" w14:textId="77777777" w:rsidR="009C16FF" w:rsidRDefault="009C16FF">
            <w:pPr>
              <w:pStyle w:val="TableParagraph"/>
            </w:pPr>
          </w:p>
          <w:p w14:paraId="2BD0BE1C" w14:textId="77777777" w:rsidR="009C16FF" w:rsidRDefault="009C16FF">
            <w:pPr>
              <w:pStyle w:val="TableParagraph"/>
            </w:pPr>
          </w:p>
          <w:p w14:paraId="021A147D" w14:textId="77777777" w:rsidR="009C16FF" w:rsidRDefault="009C16FF">
            <w:pPr>
              <w:pStyle w:val="TableParagraph"/>
              <w:spacing w:before="5"/>
              <w:rPr>
                <w:sz w:val="17"/>
              </w:rPr>
            </w:pPr>
          </w:p>
          <w:p w14:paraId="3D90AA7F" w14:textId="77777777" w:rsidR="009C16FF" w:rsidRDefault="00146A78">
            <w:pPr>
              <w:pStyle w:val="TableParagraph"/>
              <w:spacing w:line="244" w:lineRule="auto"/>
              <w:ind w:left="104" w:right="3815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Designation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Seal</w:t>
            </w:r>
          </w:p>
          <w:p w14:paraId="71E98E9F" w14:textId="77777777" w:rsidR="009C16FF" w:rsidRDefault="009C16FF">
            <w:pPr>
              <w:pStyle w:val="TableParagraph"/>
              <w:spacing w:before="3"/>
              <w:rPr>
                <w:sz w:val="20"/>
              </w:rPr>
            </w:pPr>
          </w:p>
          <w:p w14:paraId="28115B5B" w14:textId="77777777" w:rsidR="009C16FF" w:rsidRDefault="00146A78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Witness 1</w:t>
            </w:r>
          </w:p>
          <w:p w14:paraId="3CEA739F" w14:textId="77777777" w:rsidR="009C16FF" w:rsidRDefault="00146A78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Witness 2</w:t>
            </w:r>
          </w:p>
        </w:tc>
      </w:tr>
    </w:tbl>
    <w:p w14:paraId="20C12DE3" w14:textId="77777777" w:rsidR="00695930" w:rsidRDefault="00695930"/>
    <w:sectPr w:rsidR="00695930">
      <w:type w:val="continuous"/>
      <w:pgSz w:w="11910" w:h="16840"/>
      <w:pgMar w:top="6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926E9"/>
    <w:multiLevelType w:val="hybridMultilevel"/>
    <w:tmpl w:val="CFF6A24A"/>
    <w:lvl w:ilvl="0" w:tplc="70246F2C">
      <w:start w:val="1"/>
      <w:numFmt w:val="lowerLetter"/>
      <w:lvlText w:val="%1."/>
      <w:lvlJc w:val="left"/>
      <w:pPr>
        <w:ind w:left="154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en-US" w:eastAsia="en-US" w:bidi="ar-SA"/>
      </w:rPr>
    </w:lvl>
    <w:lvl w:ilvl="1" w:tplc="60FE4448">
      <w:numFmt w:val="bullet"/>
      <w:lvlText w:val="•"/>
      <w:lvlJc w:val="left"/>
      <w:pPr>
        <w:ind w:left="2456" w:hanging="361"/>
      </w:pPr>
      <w:rPr>
        <w:rFonts w:hint="default"/>
        <w:lang w:val="en-US" w:eastAsia="en-US" w:bidi="ar-SA"/>
      </w:rPr>
    </w:lvl>
    <w:lvl w:ilvl="2" w:tplc="CB24D5EA">
      <w:numFmt w:val="bullet"/>
      <w:lvlText w:val="•"/>
      <w:lvlJc w:val="left"/>
      <w:pPr>
        <w:ind w:left="3372" w:hanging="361"/>
      </w:pPr>
      <w:rPr>
        <w:rFonts w:hint="default"/>
        <w:lang w:val="en-US" w:eastAsia="en-US" w:bidi="ar-SA"/>
      </w:rPr>
    </w:lvl>
    <w:lvl w:ilvl="3" w:tplc="FF7CF134">
      <w:numFmt w:val="bullet"/>
      <w:lvlText w:val="•"/>
      <w:lvlJc w:val="left"/>
      <w:pPr>
        <w:ind w:left="4289" w:hanging="361"/>
      </w:pPr>
      <w:rPr>
        <w:rFonts w:hint="default"/>
        <w:lang w:val="en-US" w:eastAsia="en-US" w:bidi="ar-SA"/>
      </w:rPr>
    </w:lvl>
    <w:lvl w:ilvl="4" w:tplc="0B4CA9CE">
      <w:numFmt w:val="bullet"/>
      <w:lvlText w:val="•"/>
      <w:lvlJc w:val="left"/>
      <w:pPr>
        <w:ind w:left="5205" w:hanging="361"/>
      </w:pPr>
      <w:rPr>
        <w:rFonts w:hint="default"/>
        <w:lang w:val="en-US" w:eastAsia="en-US" w:bidi="ar-SA"/>
      </w:rPr>
    </w:lvl>
    <w:lvl w:ilvl="5" w:tplc="EC3681BA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ar-SA"/>
      </w:rPr>
    </w:lvl>
    <w:lvl w:ilvl="6" w:tplc="5E6E1F06">
      <w:numFmt w:val="bullet"/>
      <w:lvlText w:val="•"/>
      <w:lvlJc w:val="left"/>
      <w:pPr>
        <w:ind w:left="7038" w:hanging="361"/>
      </w:pPr>
      <w:rPr>
        <w:rFonts w:hint="default"/>
        <w:lang w:val="en-US" w:eastAsia="en-US" w:bidi="ar-SA"/>
      </w:rPr>
    </w:lvl>
    <w:lvl w:ilvl="7" w:tplc="8E502652">
      <w:numFmt w:val="bullet"/>
      <w:lvlText w:val="•"/>
      <w:lvlJc w:val="left"/>
      <w:pPr>
        <w:ind w:left="7954" w:hanging="361"/>
      </w:pPr>
      <w:rPr>
        <w:rFonts w:hint="default"/>
        <w:lang w:val="en-US" w:eastAsia="en-US" w:bidi="ar-SA"/>
      </w:rPr>
    </w:lvl>
    <w:lvl w:ilvl="8" w:tplc="9C8E5F64">
      <w:numFmt w:val="bullet"/>
      <w:lvlText w:val="•"/>
      <w:lvlJc w:val="left"/>
      <w:pPr>
        <w:ind w:left="887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6047931"/>
    <w:multiLevelType w:val="hybridMultilevel"/>
    <w:tmpl w:val="58C017F2"/>
    <w:lvl w:ilvl="0" w:tplc="F30816C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5909E1E">
      <w:start w:val="1"/>
      <w:numFmt w:val="upperRoman"/>
      <w:lvlText w:val="%2."/>
      <w:lvlJc w:val="left"/>
      <w:pPr>
        <w:ind w:left="820" w:hanging="17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6A664E6E">
      <w:numFmt w:val="bullet"/>
      <w:lvlText w:val="•"/>
      <w:lvlJc w:val="left"/>
      <w:pPr>
        <w:ind w:left="2796" w:hanging="178"/>
      </w:pPr>
      <w:rPr>
        <w:rFonts w:hint="default"/>
        <w:lang w:val="en-US" w:eastAsia="en-US" w:bidi="ar-SA"/>
      </w:rPr>
    </w:lvl>
    <w:lvl w:ilvl="3" w:tplc="6220C366">
      <w:numFmt w:val="bullet"/>
      <w:lvlText w:val="•"/>
      <w:lvlJc w:val="left"/>
      <w:pPr>
        <w:ind w:left="3785" w:hanging="178"/>
      </w:pPr>
      <w:rPr>
        <w:rFonts w:hint="default"/>
        <w:lang w:val="en-US" w:eastAsia="en-US" w:bidi="ar-SA"/>
      </w:rPr>
    </w:lvl>
    <w:lvl w:ilvl="4" w:tplc="952AF610">
      <w:numFmt w:val="bullet"/>
      <w:lvlText w:val="•"/>
      <w:lvlJc w:val="left"/>
      <w:pPr>
        <w:ind w:left="4773" w:hanging="178"/>
      </w:pPr>
      <w:rPr>
        <w:rFonts w:hint="default"/>
        <w:lang w:val="en-US" w:eastAsia="en-US" w:bidi="ar-SA"/>
      </w:rPr>
    </w:lvl>
    <w:lvl w:ilvl="5" w:tplc="7C88D25A">
      <w:numFmt w:val="bullet"/>
      <w:lvlText w:val="•"/>
      <w:lvlJc w:val="left"/>
      <w:pPr>
        <w:ind w:left="5762" w:hanging="178"/>
      </w:pPr>
      <w:rPr>
        <w:rFonts w:hint="default"/>
        <w:lang w:val="en-US" w:eastAsia="en-US" w:bidi="ar-SA"/>
      </w:rPr>
    </w:lvl>
    <w:lvl w:ilvl="6" w:tplc="71460778">
      <w:numFmt w:val="bullet"/>
      <w:lvlText w:val="•"/>
      <w:lvlJc w:val="left"/>
      <w:pPr>
        <w:ind w:left="6750" w:hanging="178"/>
      </w:pPr>
      <w:rPr>
        <w:rFonts w:hint="default"/>
        <w:lang w:val="en-US" w:eastAsia="en-US" w:bidi="ar-SA"/>
      </w:rPr>
    </w:lvl>
    <w:lvl w:ilvl="7" w:tplc="F85EAFA8">
      <w:numFmt w:val="bullet"/>
      <w:lvlText w:val="•"/>
      <w:lvlJc w:val="left"/>
      <w:pPr>
        <w:ind w:left="7738" w:hanging="178"/>
      </w:pPr>
      <w:rPr>
        <w:rFonts w:hint="default"/>
        <w:lang w:val="en-US" w:eastAsia="en-US" w:bidi="ar-SA"/>
      </w:rPr>
    </w:lvl>
    <w:lvl w:ilvl="8" w:tplc="4D88D0F6">
      <w:numFmt w:val="bullet"/>
      <w:lvlText w:val="•"/>
      <w:lvlJc w:val="left"/>
      <w:pPr>
        <w:ind w:left="8727" w:hanging="178"/>
      </w:pPr>
      <w:rPr>
        <w:rFonts w:hint="default"/>
        <w:lang w:val="en-US" w:eastAsia="en-US" w:bidi="ar-SA"/>
      </w:rPr>
    </w:lvl>
  </w:abstractNum>
  <w:abstractNum w:abstractNumId="2" w15:restartNumberingAfterBreak="0">
    <w:nsid w:val="7A347117"/>
    <w:multiLevelType w:val="hybridMultilevel"/>
    <w:tmpl w:val="942CCE0E"/>
    <w:lvl w:ilvl="0" w:tplc="8640B03A">
      <w:start w:val="1"/>
      <w:numFmt w:val="lowerLetter"/>
      <w:lvlText w:val="%1."/>
      <w:lvlJc w:val="left"/>
      <w:pPr>
        <w:ind w:left="154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en-US" w:eastAsia="en-US" w:bidi="ar-SA"/>
      </w:rPr>
    </w:lvl>
    <w:lvl w:ilvl="1" w:tplc="3990AE74">
      <w:numFmt w:val="bullet"/>
      <w:lvlText w:val="•"/>
      <w:lvlJc w:val="left"/>
      <w:pPr>
        <w:ind w:left="2456" w:hanging="361"/>
      </w:pPr>
      <w:rPr>
        <w:rFonts w:hint="default"/>
        <w:lang w:val="en-US" w:eastAsia="en-US" w:bidi="ar-SA"/>
      </w:rPr>
    </w:lvl>
    <w:lvl w:ilvl="2" w:tplc="075E060C">
      <w:numFmt w:val="bullet"/>
      <w:lvlText w:val="•"/>
      <w:lvlJc w:val="left"/>
      <w:pPr>
        <w:ind w:left="3372" w:hanging="361"/>
      </w:pPr>
      <w:rPr>
        <w:rFonts w:hint="default"/>
        <w:lang w:val="en-US" w:eastAsia="en-US" w:bidi="ar-SA"/>
      </w:rPr>
    </w:lvl>
    <w:lvl w:ilvl="3" w:tplc="405EC916">
      <w:numFmt w:val="bullet"/>
      <w:lvlText w:val="•"/>
      <w:lvlJc w:val="left"/>
      <w:pPr>
        <w:ind w:left="4289" w:hanging="361"/>
      </w:pPr>
      <w:rPr>
        <w:rFonts w:hint="default"/>
        <w:lang w:val="en-US" w:eastAsia="en-US" w:bidi="ar-SA"/>
      </w:rPr>
    </w:lvl>
    <w:lvl w:ilvl="4" w:tplc="D340F400">
      <w:numFmt w:val="bullet"/>
      <w:lvlText w:val="•"/>
      <w:lvlJc w:val="left"/>
      <w:pPr>
        <w:ind w:left="5205" w:hanging="361"/>
      </w:pPr>
      <w:rPr>
        <w:rFonts w:hint="default"/>
        <w:lang w:val="en-US" w:eastAsia="en-US" w:bidi="ar-SA"/>
      </w:rPr>
    </w:lvl>
    <w:lvl w:ilvl="5" w:tplc="25F80A40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ar-SA"/>
      </w:rPr>
    </w:lvl>
    <w:lvl w:ilvl="6" w:tplc="7DDCD7AA">
      <w:numFmt w:val="bullet"/>
      <w:lvlText w:val="•"/>
      <w:lvlJc w:val="left"/>
      <w:pPr>
        <w:ind w:left="7038" w:hanging="361"/>
      </w:pPr>
      <w:rPr>
        <w:rFonts w:hint="default"/>
        <w:lang w:val="en-US" w:eastAsia="en-US" w:bidi="ar-SA"/>
      </w:rPr>
    </w:lvl>
    <w:lvl w:ilvl="7" w:tplc="200AA728">
      <w:numFmt w:val="bullet"/>
      <w:lvlText w:val="•"/>
      <w:lvlJc w:val="left"/>
      <w:pPr>
        <w:ind w:left="7954" w:hanging="361"/>
      </w:pPr>
      <w:rPr>
        <w:rFonts w:hint="default"/>
        <w:lang w:val="en-US" w:eastAsia="en-US" w:bidi="ar-SA"/>
      </w:rPr>
    </w:lvl>
    <w:lvl w:ilvl="8" w:tplc="36441EF2">
      <w:numFmt w:val="bullet"/>
      <w:lvlText w:val="•"/>
      <w:lvlJc w:val="left"/>
      <w:pPr>
        <w:ind w:left="8871" w:hanging="361"/>
      </w:pPr>
      <w:rPr>
        <w:rFonts w:hint="default"/>
        <w:lang w:val="en-US" w:eastAsia="en-US" w:bidi="ar-SA"/>
      </w:rPr>
    </w:lvl>
  </w:abstractNum>
  <w:num w:numId="1" w16cid:durableId="728307737">
    <w:abstractNumId w:val="2"/>
  </w:num>
  <w:num w:numId="2" w16cid:durableId="242569160">
    <w:abstractNumId w:val="0"/>
  </w:num>
  <w:num w:numId="3" w16cid:durableId="113129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1tDA0Mzc1sTQ3M7FQ0lEKTi0uzszPAykwqQUA+uyGlCwAAAA="/>
  </w:docVars>
  <w:rsids>
    <w:rsidRoot w:val="009C16FF"/>
    <w:rsid w:val="000800F2"/>
    <w:rsid w:val="00127A08"/>
    <w:rsid w:val="00146A78"/>
    <w:rsid w:val="001E4FF5"/>
    <w:rsid w:val="00314C92"/>
    <w:rsid w:val="00350C90"/>
    <w:rsid w:val="003C1322"/>
    <w:rsid w:val="003F5860"/>
    <w:rsid w:val="00461F54"/>
    <w:rsid w:val="004D4BCF"/>
    <w:rsid w:val="00695930"/>
    <w:rsid w:val="008A42D9"/>
    <w:rsid w:val="008F3B32"/>
    <w:rsid w:val="009B2870"/>
    <w:rsid w:val="009C16FF"/>
    <w:rsid w:val="00A061A1"/>
    <w:rsid w:val="00C12D12"/>
    <w:rsid w:val="00DD78B7"/>
    <w:rsid w:val="00F4713D"/>
    <w:rsid w:val="00FB106C"/>
    <w:rsid w:val="00F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23B33F"/>
  <w15:docId w15:val="{E6859FE3-FBCF-4050-9D20-6455C154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106" w:right="242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IGSTC Web Meeting</dc:creator>
  <cp:lastModifiedBy>Moni Boruah</cp:lastModifiedBy>
  <cp:revision>20</cp:revision>
  <cp:lastPrinted>2022-10-04T10:15:00Z</cp:lastPrinted>
  <dcterms:created xsi:type="dcterms:W3CDTF">2022-07-18T06:09:00Z</dcterms:created>
  <dcterms:modified xsi:type="dcterms:W3CDTF">2022-10-04T10:17:00Z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2022-07-18T00:00:00Z</vt:filetime>
  </property>
  <property fmtid="{D5CDD505-2E9C-101B-9397-08002B2CF9AE}" pid="5" name="GrammarlyDocumentId">
    <vt:lpwstr>64a722dd35c4affc2ef71ce45cc9b1fd1df7f1e168db14b1a5aaddb089283f7c</vt:lpwstr>
  </property>
</Properties>
</file>